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043" w:type="pct"/>
        <w:tblInd w:w="-937" w:type="dxa"/>
        <w:tblLayout w:type="fixed"/>
        <w:tblLook w:val="04A0" w:firstRow="1" w:lastRow="0" w:firstColumn="1" w:lastColumn="0" w:noHBand="0" w:noVBand="1"/>
      </w:tblPr>
      <w:tblGrid>
        <w:gridCol w:w="489"/>
        <w:gridCol w:w="1045"/>
        <w:gridCol w:w="835"/>
        <w:gridCol w:w="958"/>
        <w:gridCol w:w="589"/>
        <w:gridCol w:w="2299"/>
        <w:gridCol w:w="3065"/>
        <w:gridCol w:w="759"/>
      </w:tblGrid>
      <w:tr w:rsidR="00EC57DF" w14:paraId="2396D505" w14:textId="77777777" w:rsidTr="00EC57DF">
        <w:trPr>
          <w:trHeight w:val="940"/>
        </w:trPr>
        <w:tc>
          <w:tcPr>
            <w:tcW w:w="100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B5634" w14:textId="77777777" w:rsidR="00EC57DF" w:rsidRDefault="00EC57DF" w:rsidP="00600DD9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上海普熙融资租赁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有限公司招聘岗位需求表</w:t>
            </w:r>
          </w:p>
        </w:tc>
      </w:tr>
      <w:tr w:rsidR="00EC57DF" w14:paraId="66BD674B" w14:textId="77777777" w:rsidTr="00EC57DF">
        <w:trPr>
          <w:trHeight w:val="120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E945" w14:textId="77777777" w:rsidR="00EC57DF" w:rsidRDefault="00EC57DF" w:rsidP="00600DD9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EEB5" w14:textId="77777777" w:rsidR="00EC57DF" w:rsidRDefault="00EC57DF" w:rsidP="00600DD9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单位名称</w:t>
            </w:r>
            <w:r>
              <w:rPr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（二级公司）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6C4C" w14:textId="77777777" w:rsidR="00EC57DF" w:rsidRDefault="00EC57DF" w:rsidP="00600DD9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所属部门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7194" w14:textId="77777777" w:rsidR="00EC57DF" w:rsidRDefault="00EC57DF" w:rsidP="00600DD9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招聘岗位名称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3007" w14:textId="77777777" w:rsidR="00EC57DF" w:rsidRDefault="00EC57DF" w:rsidP="00600DD9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需求人数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60A6" w14:textId="77777777" w:rsidR="00EC57DF" w:rsidRDefault="00EC57DF" w:rsidP="00600DD9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任职资格条件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8D8F" w14:textId="77777777" w:rsidR="00EC57DF" w:rsidRDefault="00EC57DF" w:rsidP="00600DD9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岗位职责概述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64D7" w14:textId="77777777" w:rsidR="00EC57DF" w:rsidRDefault="00EC57DF" w:rsidP="00600DD9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工作地点</w:t>
            </w:r>
          </w:p>
        </w:tc>
      </w:tr>
      <w:tr w:rsidR="00EC57DF" w14:paraId="3DEF0484" w14:textId="77777777" w:rsidTr="00EC57DF">
        <w:trPr>
          <w:trHeight w:val="417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8443" w14:textId="77777777" w:rsidR="00EC57DF" w:rsidRDefault="00EC57DF" w:rsidP="00600DD9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B3E9" w14:textId="77777777" w:rsidR="00EC57DF" w:rsidRDefault="00EC57DF" w:rsidP="00600DD9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普熙租赁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ECF9" w14:textId="77777777" w:rsidR="00EC57DF" w:rsidRDefault="00EC57DF" w:rsidP="00600DD9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风控部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0BEA" w14:textId="77777777" w:rsidR="00EC57DF" w:rsidRDefault="00EC57DF" w:rsidP="00600DD9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授信审批岗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C25C" w14:textId="77777777" w:rsidR="00EC57DF" w:rsidRDefault="00EC57DF" w:rsidP="00600DD9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1FA9" w14:textId="77777777" w:rsidR="00EC57DF" w:rsidRDefault="00EC57DF" w:rsidP="00600DD9">
            <w:pPr>
              <w:widowControl/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经理级：</w:t>
            </w:r>
          </w:p>
          <w:p w14:paraId="3C0960E0" w14:textId="77777777" w:rsidR="00EC57DF" w:rsidRDefault="00EC57DF" w:rsidP="00600DD9">
            <w:pPr>
              <w:widowControl/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1．全日制本科及以上学历，金融、经济、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财管等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相关专业毕业，中共党员优先；</w:t>
            </w:r>
          </w:p>
          <w:p w14:paraId="4ED639FB" w14:textId="77777777" w:rsidR="00EC57DF" w:rsidRDefault="00EC57DF" w:rsidP="00600DD9">
            <w:pPr>
              <w:widowControl/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2．三年以上融资租赁、银行项目风险管理经验或会计师事务所企业审计经验；</w:t>
            </w:r>
          </w:p>
          <w:p w14:paraId="0B7B2C67" w14:textId="77777777" w:rsidR="00EC57DF" w:rsidRDefault="00EC57DF" w:rsidP="00600DD9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具备至少5个单体金额1亿以上项目的完整授信审批经验或3个完整的财务项目审计经验。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1335" w14:textId="77777777" w:rsidR="00EC57DF" w:rsidRDefault="00EC57DF" w:rsidP="00600DD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1.负责公司项目的风险评估及框架搭建，形成切合业务实际和金融市场专业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的风控体系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； </w:t>
            </w:r>
          </w:p>
          <w:p w14:paraId="66E49D09" w14:textId="77777777" w:rsidR="00EC57DF" w:rsidRDefault="00EC57DF" w:rsidP="00600DD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2.针对业务目前和将来各类金融产品的特点，规划和制定相应的风险管理政策与策略； </w:t>
            </w:r>
          </w:p>
          <w:p w14:paraId="6B6958BB" w14:textId="77777777" w:rsidR="00EC57DF" w:rsidRDefault="00EC57DF" w:rsidP="00600DD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3.对拟投放项目的所有资料进行审核，并出具审核意见，负责项目风险的识别、评估、监测、控制和报告； </w:t>
            </w:r>
          </w:p>
          <w:p w14:paraId="437DDE71" w14:textId="77777777" w:rsidR="00EC57DF" w:rsidRDefault="00EC57DF" w:rsidP="00600DD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4.负责建立风险管理模型和风险管理信息系统，建立企业风险数据库和跟踪档案；</w:t>
            </w:r>
          </w:p>
          <w:p w14:paraId="4ECB6D17" w14:textId="77777777" w:rsidR="00EC57DF" w:rsidRDefault="00EC57DF" w:rsidP="00600DD9">
            <w:pPr>
              <w:widowControl/>
              <w:jc w:val="left"/>
              <w:rPr>
                <w:rFonts w:ascii="宋体" w:hAnsi="宋体" w:cs="宋体" w:hint="eastAsia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5．部门领导安排的其他工作。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F59A" w14:textId="77777777" w:rsidR="00EC57DF" w:rsidRDefault="00EC57DF" w:rsidP="00600DD9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上海</w:t>
            </w:r>
          </w:p>
        </w:tc>
      </w:tr>
      <w:tr w:rsidR="00EC57DF" w14:paraId="56FB97F9" w14:textId="77777777" w:rsidTr="00EC57DF">
        <w:trPr>
          <w:trHeight w:val="155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0144" w14:textId="77777777" w:rsidR="00EC57DF" w:rsidRDefault="00EC57DF" w:rsidP="00600DD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41DA" w14:textId="77777777" w:rsidR="00EC57DF" w:rsidRDefault="00EC57DF" w:rsidP="00600DD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普熙租赁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3239" w14:textId="77777777" w:rsidR="00EC57DF" w:rsidRDefault="00EC57DF" w:rsidP="00600DD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综合办公室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6901" w14:textId="77777777" w:rsidR="00EC57DF" w:rsidRDefault="00EC57DF" w:rsidP="00600DD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人力岗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4354" w14:textId="77777777" w:rsidR="00EC57DF" w:rsidRDefault="00EC57DF" w:rsidP="00600DD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99A6" w14:textId="77777777" w:rsidR="00EC57DF" w:rsidRDefault="00EC57DF" w:rsidP="00600DD9">
            <w:pPr>
              <w:widowControl/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经理级：</w:t>
            </w:r>
          </w:p>
          <w:p w14:paraId="42934E9F" w14:textId="77777777" w:rsidR="00EC57DF" w:rsidRDefault="00EC57DF" w:rsidP="00600DD9">
            <w:pPr>
              <w:widowControl/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1．全日制硕士及以上学历，人力资源管理、工商管理、心理学等相关专业毕业，中共党员优先；</w:t>
            </w:r>
          </w:p>
          <w:p w14:paraId="283BF105" w14:textId="77777777" w:rsidR="00EC57DF" w:rsidRDefault="00EC57DF" w:rsidP="00600DD9">
            <w:pPr>
              <w:widowControl/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2．三年以上人力资源相关工作经验，有薪酬核算经验者优先。</w:t>
            </w:r>
          </w:p>
          <w:p w14:paraId="1E9A1CB1" w14:textId="77777777" w:rsidR="00EC57DF" w:rsidRDefault="00EC57DF" w:rsidP="00600DD9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7DE8" w14:textId="77777777" w:rsidR="00EC57DF" w:rsidRDefault="00EC57DF" w:rsidP="00600DD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岗位职责：</w:t>
            </w:r>
          </w:p>
          <w:p w14:paraId="0029EB53" w14:textId="77777777" w:rsidR="00EC57DF" w:rsidRDefault="00EC57DF" w:rsidP="00600DD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1.根据集团公司管控要求，结合公司的经营实际，建立健全公司人力资源管理制度体系；</w:t>
            </w:r>
          </w:p>
          <w:p w14:paraId="633591E9" w14:textId="77777777" w:rsidR="00EC57DF" w:rsidRDefault="00EC57DF" w:rsidP="00600DD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负责公司薪酬福利核算、社保公积金缴纳、考勤管理等日常事务性工作，确保数据准确性和时效性；</w:t>
            </w:r>
          </w:p>
          <w:p w14:paraId="192B91C8" w14:textId="77777777" w:rsidR="00EC57DF" w:rsidRDefault="00EC57DF" w:rsidP="00600DD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按照公司绩效考核制度，组织实施绩效评价工作，并进行考核数据的统计与分析，为数据应用提供支持；</w:t>
            </w:r>
          </w:p>
          <w:p w14:paraId="37846A5E" w14:textId="77777777" w:rsidR="00EC57DF" w:rsidRDefault="00EC57DF" w:rsidP="00600DD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 负责公司人事档案管理工作，对员工档案进行日常维护与更新，确保档案完整性和合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性；</w:t>
            </w:r>
          </w:p>
          <w:p w14:paraId="6DF16147" w14:textId="77777777" w:rsidR="00EC57DF" w:rsidRDefault="00EC57DF" w:rsidP="00600DD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5.完成领导交办的其他工作。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C56C" w14:textId="77777777" w:rsidR="00EC57DF" w:rsidRDefault="00EC57DF" w:rsidP="00600DD9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上海</w:t>
            </w:r>
          </w:p>
        </w:tc>
      </w:tr>
    </w:tbl>
    <w:p w14:paraId="64104990" w14:textId="77777777" w:rsidR="00FC1608" w:rsidRDefault="00FC1608"/>
    <w:sectPr w:rsidR="00FC1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884AE" w14:textId="77777777" w:rsidR="007A23C2" w:rsidRDefault="007A23C2" w:rsidP="00DD0281">
      <w:r>
        <w:separator/>
      </w:r>
    </w:p>
  </w:endnote>
  <w:endnote w:type="continuationSeparator" w:id="0">
    <w:p w14:paraId="2FCE4FAE" w14:textId="77777777" w:rsidR="007A23C2" w:rsidRDefault="007A23C2" w:rsidP="00DD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6D61A" w14:textId="77777777" w:rsidR="007A23C2" w:rsidRDefault="007A23C2" w:rsidP="00DD0281">
      <w:r>
        <w:separator/>
      </w:r>
    </w:p>
  </w:footnote>
  <w:footnote w:type="continuationSeparator" w:id="0">
    <w:p w14:paraId="603B633A" w14:textId="77777777" w:rsidR="007A23C2" w:rsidRDefault="007A23C2" w:rsidP="00DD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08"/>
    <w:rsid w:val="000305A9"/>
    <w:rsid w:val="0018206E"/>
    <w:rsid w:val="001A5B46"/>
    <w:rsid w:val="00265202"/>
    <w:rsid w:val="002930E5"/>
    <w:rsid w:val="002E0980"/>
    <w:rsid w:val="003C2A35"/>
    <w:rsid w:val="004500DC"/>
    <w:rsid w:val="00653AB4"/>
    <w:rsid w:val="006A4B78"/>
    <w:rsid w:val="006D4C88"/>
    <w:rsid w:val="007827CB"/>
    <w:rsid w:val="007A23C2"/>
    <w:rsid w:val="007F323A"/>
    <w:rsid w:val="00807D48"/>
    <w:rsid w:val="008D19BD"/>
    <w:rsid w:val="00902200"/>
    <w:rsid w:val="009E0EF8"/>
    <w:rsid w:val="00A439FD"/>
    <w:rsid w:val="00B65B3C"/>
    <w:rsid w:val="00CF18E5"/>
    <w:rsid w:val="00DD0281"/>
    <w:rsid w:val="00E3361C"/>
    <w:rsid w:val="00E65CBD"/>
    <w:rsid w:val="00E91848"/>
    <w:rsid w:val="00EC57DF"/>
    <w:rsid w:val="00EE1B03"/>
    <w:rsid w:val="00F276A0"/>
    <w:rsid w:val="00F44383"/>
    <w:rsid w:val="00FC1608"/>
    <w:rsid w:val="329B1756"/>
    <w:rsid w:val="49A8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F8EDE"/>
  <w15:docId w15:val="{2506B6C5-0616-4F54-9F99-4F2C9F7D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styleId="a4">
    <w:name w:val="header"/>
    <w:basedOn w:val="a"/>
    <w:link w:val="a5"/>
    <w:rsid w:val="00DD02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D0281"/>
    <w:rPr>
      <w:kern w:val="2"/>
      <w:sz w:val="18"/>
      <w:szCs w:val="18"/>
    </w:rPr>
  </w:style>
  <w:style w:type="paragraph" w:styleId="a6">
    <w:name w:val="footer"/>
    <w:basedOn w:val="a"/>
    <w:link w:val="a7"/>
    <w:rsid w:val="00DD0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D02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浩哲 陈</cp:lastModifiedBy>
  <cp:revision>3</cp:revision>
  <dcterms:created xsi:type="dcterms:W3CDTF">2025-09-11T09:32:00Z</dcterms:created>
  <dcterms:modified xsi:type="dcterms:W3CDTF">2025-09-11T09:34:00Z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eyJoZGlkIjoiMDFlN2FlOGM4MGNiYmU2NDUwOTkxNmEwMDQ1NGM0MGEiLCJ1c2VySWQiOiIyOTA4MjkyMzUifQ==</vt:lpwstr>
  </property>
  <property fmtid="{D5CDD505-2E9C-101B-9397-08002B2CF9AE}" pid="4" name="ICV">
    <vt:lpwstr>08315B86F0B74FBFA4D01A4AFE25F4EB_12</vt:lpwstr>
  </property>
</Properties>
</file>